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D0" w:rsidRPr="00130FD0" w:rsidRDefault="00130FD0" w:rsidP="00130FD0">
      <w:pPr>
        <w:jc w:val="both"/>
        <w:rPr>
          <w:rFonts w:ascii="Times New Roman" w:hAnsi="Times New Roman"/>
          <w:b/>
          <w:sz w:val="28"/>
          <w:szCs w:val="28"/>
        </w:rPr>
      </w:pPr>
      <w:r w:rsidRPr="00130FD0">
        <w:rPr>
          <w:rFonts w:ascii="Times New Roman" w:hAnsi="Times New Roman"/>
          <w:b/>
          <w:sz w:val="28"/>
          <w:szCs w:val="28"/>
        </w:rPr>
        <w:tab/>
      </w:r>
      <w:r w:rsidRPr="00130FD0">
        <w:rPr>
          <w:rFonts w:ascii="Times New Roman" w:hAnsi="Times New Roman"/>
          <w:b/>
          <w:sz w:val="28"/>
          <w:szCs w:val="28"/>
          <w:u w:val="single"/>
        </w:rPr>
        <w:t>Раздел</w:t>
      </w:r>
      <w:proofErr w:type="gramStart"/>
      <w:r w:rsidRPr="00130F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</w:t>
      </w:r>
      <w:proofErr w:type="gramEnd"/>
      <w:r w:rsidRPr="00130FD0">
        <w:rPr>
          <w:rFonts w:ascii="Times New Roman" w:hAnsi="Times New Roman"/>
          <w:b/>
          <w:sz w:val="28"/>
          <w:szCs w:val="28"/>
        </w:rPr>
        <w:t xml:space="preserve">: </w:t>
      </w:r>
      <w:r w:rsidR="00225175">
        <w:rPr>
          <w:rFonts w:ascii="Times New Roman" w:hAnsi="Times New Roman"/>
          <w:b/>
          <w:sz w:val="28"/>
          <w:szCs w:val="28"/>
        </w:rPr>
        <w:t>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</w:t>
      </w:r>
      <w:bookmarkStart w:id="0" w:name="_GoBack"/>
      <w:bookmarkEnd w:id="0"/>
      <w:r w:rsidRPr="00130FD0">
        <w:rPr>
          <w:rFonts w:ascii="Times New Roman" w:hAnsi="Times New Roman"/>
          <w:b/>
          <w:sz w:val="28"/>
          <w:szCs w:val="28"/>
        </w:rPr>
        <w:t>:</w:t>
      </w:r>
    </w:p>
    <w:p w:rsidR="00130FD0" w:rsidRDefault="00130FD0" w:rsidP="00130FD0">
      <w:pPr>
        <w:jc w:val="both"/>
        <w:rPr>
          <w:b/>
          <w:sz w:val="28"/>
          <w:szCs w:val="28"/>
        </w:rPr>
      </w:pPr>
    </w:p>
    <w:p w:rsidR="009F70EE" w:rsidRDefault="009F70EE" w:rsidP="009F70E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 стоимости работ (услуг) по содержанию и ремонту общего имущества многоквартирного дома, предоставляемых управляющей компанией</w:t>
      </w:r>
    </w:p>
    <w:p w:rsidR="009F70EE" w:rsidRDefault="009F70EE" w:rsidP="009F70EE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0897" w:type="dxa"/>
        <w:tblInd w:w="-5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5"/>
        <w:gridCol w:w="1876"/>
        <w:gridCol w:w="1843"/>
        <w:gridCol w:w="1843"/>
        <w:gridCol w:w="2080"/>
      </w:tblGrid>
      <w:tr w:rsidR="009F70EE" w:rsidTr="002C2C7F">
        <w:trPr>
          <w:trHeight w:val="960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работы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Периодичность выполнения работы/услуги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Единицы измерения (объема) работы или услуги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Цена за единицу работы или услуг, в руб.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 выполнения работы или услуги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лестничных площадок и маршей, нижних трех этажей с предварительным их увлажнением 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uppressAutoHyphens w:val="0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ind w:left="5"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лестничных площадок и маршей, выше третьего этажа с предварительным их увлажнением 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раз в неделю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уборка всех лестничных площадок и маршей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подоконников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установленным «Правилам и нормам»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Обметание паутины со стен и потолков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окон на лестничных площадках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земельного участка в летний период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раз в день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Уборка мусора с газонов 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раз в день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Очистка урн от мусора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раз в день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Уборка мусора на контейнерных площадках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раз в день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Сдвижка и подметание снега при отсутствии снегопадов (посыпка песком, скол наледи)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22"/>
              </w:rPr>
              <w:t>в двое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суток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Входит в тариф по управлению многоквартирным </w:t>
            </w:r>
            <w:r>
              <w:rPr>
                <w:rFonts w:ascii="Times New Roman" w:hAnsi="Times New Roman"/>
              </w:rPr>
              <w:lastRenderedPageBreak/>
              <w:t>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соблюдение надлежащего санитарного состояния </w:t>
            </w:r>
            <w:r>
              <w:rPr>
                <w:rFonts w:ascii="Times New Roman" w:hAnsi="Times New Roman"/>
              </w:rPr>
              <w:lastRenderedPageBreak/>
              <w:t xml:space="preserve">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Сдвижка и подметание снега при снегопаде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раза в день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крупногабаритного мусора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37ECF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  <w:p w:rsidR="009F70EE" w:rsidRDefault="009F70E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надлежащего санитарного состояния общего имущества 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общедомовых инженерных сетей ГВС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эксплуатационных характеристик ремонтируемых, заменяемых элементов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общедомовых инженерных сетей отопления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эксплуатационных характеристик ремонтируемых, заменяемых элементов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общедомовых инженерных сетей ХВС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эксплуатационных характеристик ремонтируемых, заменяемых элементов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Регулировка, промывка, испытания систем центрального отопления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подготовке жилищного фонда к сезонной эксплуатации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эксплуатационных характеристик ремонтируемых, заменяемых элементов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общедомовых инженерных сетей электропитания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эксплуатационных характеристик ремонтируемых, заменяемых элементов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Аварийное обслуживание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площади помещений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Pr="002C2C7F" w:rsidRDefault="002C2C7F">
            <w:pPr>
              <w:pStyle w:val="a5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эксплуатационных характеристик ремонтируемых, заменяемых элементов</w:t>
            </w:r>
          </w:p>
        </w:tc>
      </w:tr>
      <w:tr w:rsidR="009F70EE" w:rsidTr="002C2C7F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общедомовой системы канализации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тариф по управлению многоквартирным домом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эксплуатационных характеристик ремонтируемых, заменяемых элементов</w:t>
            </w:r>
          </w:p>
        </w:tc>
      </w:tr>
      <w:tr w:rsidR="009F70EE" w:rsidTr="002C2C7F">
        <w:trPr>
          <w:trHeight w:val="309"/>
        </w:trPr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Латочный</w:t>
            </w:r>
            <w:proofErr w:type="spellEnd"/>
            <w:r>
              <w:rPr>
                <w:rFonts w:ascii="Times New Roman" w:hAnsi="Times New Roman"/>
              </w:rPr>
              <w:t xml:space="preserve"> ремонт поврежденных участков кровли</w:t>
            </w: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</w:t>
            </w:r>
            <w:proofErr w:type="gramEnd"/>
            <w:r>
              <w:rPr>
                <w:rFonts w:ascii="Times New Roman" w:hAnsi="Times New Roman"/>
              </w:rPr>
              <w:t xml:space="preserve"> в размере вознаграждения по договору управления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0EE" w:rsidRDefault="009F70E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эксплуатационных характеристик ремонтируемых, заменяемых элементов</w:t>
            </w:r>
          </w:p>
        </w:tc>
      </w:tr>
    </w:tbl>
    <w:p w:rsidR="009F70EE" w:rsidRDefault="009F70EE" w:rsidP="009F70EE"/>
    <w:p w:rsidR="009F70EE" w:rsidRDefault="009F70EE" w:rsidP="009F70E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Услуги / работы распространяются на все дома под управлением управляющей компании.</w:t>
      </w:r>
    </w:p>
    <w:p w:rsidR="009F70EE" w:rsidRDefault="009F70EE" w:rsidP="009F70EE"/>
    <w:p w:rsidR="009F70EE" w:rsidRDefault="009F70EE" w:rsidP="009F70EE"/>
    <w:p w:rsidR="00B56ACC" w:rsidRDefault="00B56ACC"/>
    <w:sectPr w:rsidR="00B56ACC" w:rsidSect="00130FD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E"/>
    <w:rsid w:val="00130FD0"/>
    <w:rsid w:val="00137ECF"/>
    <w:rsid w:val="00225175"/>
    <w:rsid w:val="002C2C7F"/>
    <w:rsid w:val="0057491E"/>
    <w:rsid w:val="009F70EE"/>
    <w:rsid w:val="00B56ACC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70EE"/>
    <w:pPr>
      <w:spacing w:after="120"/>
    </w:pPr>
  </w:style>
  <w:style w:type="character" w:customStyle="1" w:styleId="a4">
    <w:name w:val="Основной текст Знак"/>
    <w:basedOn w:val="a0"/>
    <w:link w:val="a3"/>
    <w:rsid w:val="009F70E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9F70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70EE"/>
    <w:pPr>
      <w:spacing w:after="120"/>
    </w:pPr>
  </w:style>
  <w:style w:type="character" w:customStyle="1" w:styleId="a4">
    <w:name w:val="Основной текст Знак"/>
    <w:basedOn w:val="a0"/>
    <w:link w:val="a3"/>
    <w:rsid w:val="009F70E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9F70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9</cp:revision>
  <cp:lastPrinted>2013-06-21T05:39:00Z</cp:lastPrinted>
  <dcterms:created xsi:type="dcterms:W3CDTF">2013-06-21T05:24:00Z</dcterms:created>
  <dcterms:modified xsi:type="dcterms:W3CDTF">2015-03-27T05:34:00Z</dcterms:modified>
</cp:coreProperties>
</file>